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8" w:rsidRPr="009D6F42" w:rsidRDefault="00772A78" w:rsidP="00B06E46">
      <w:pPr>
        <w:pStyle w:val="Title"/>
        <w:ind w:left="-360"/>
        <w:jc w:val="left"/>
      </w:pPr>
      <w:r w:rsidRPr="009D6F42">
        <w:rPr>
          <w:noProof/>
          <w:lang w:eastAsia="en-US"/>
        </w:rPr>
        <w:drawing>
          <wp:inline distT="0" distB="0" distL="0" distR="0">
            <wp:extent cx="2399030" cy="11601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Hi-Logo-Horizontal-Small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64" cy="116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78" w:rsidRPr="00946CC2" w:rsidRDefault="00772A78" w:rsidP="00CC4E8F">
      <w:pPr>
        <w:spacing w:after="0" w:line="240" w:lineRule="auto"/>
        <w:outlineLvl w:val="0"/>
        <w:rPr>
          <w:color w:val="44546A" w:themeColor="text2"/>
          <w:szCs w:val="24"/>
          <w:lang w:eastAsia="ja-JP"/>
        </w:rPr>
      </w:pPr>
      <w:r w:rsidRPr="00946CC2">
        <w:rPr>
          <w:color w:val="44546A" w:themeColor="text2"/>
          <w:szCs w:val="24"/>
          <w:lang w:eastAsia="ja-JP"/>
        </w:rPr>
        <w:t>P.O. Box 8401, Station F</w:t>
      </w:r>
    </w:p>
    <w:p w:rsidR="00772A78" w:rsidRPr="00946CC2" w:rsidRDefault="00772A78" w:rsidP="009D6F42">
      <w:pPr>
        <w:spacing w:after="0" w:line="240" w:lineRule="auto"/>
        <w:rPr>
          <w:color w:val="44546A" w:themeColor="text2"/>
          <w:szCs w:val="24"/>
          <w:lang w:eastAsia="ja-JP"/>
        </w:rPr>
      </w:pPr>
      <w:r w:rsidRPr="00946CC2">
        <w:rPr>
          <w:color w:val="44546A" w:themeColor="text2"/>
          <w:szCs w:val="24"/>
          <w:lang w:eastAsia="ja-JP"/>
        </w:rPr>
        <w:t>Atlanta, GA 31106</w:t>
      </w:r>
    </w:p>
    <w:p w:rsidR="00772A78" w:rsidRPr="00946CC2" w:rsidRDefault="00772A78" w:rsidP="009D6F42">
      <w:pPr>
        <w:pStyle w:val="Title"/>
        <w:spacing w:before="0" w:line="240" w:lineRule="auto"/>
        <w:jc w:val="left"/>
        <w:rPr>
          <w:spacing w:val="15"/>
          <w:sz w:val="22"/>
          <w:szCs w:val="24"/>
        </w:rPr>
      </w:pPr>
      <w:r w:rsidRPr="00946CC2">
        <w:rPr>
          <w:spacing w:val="15"/>
          <w:sz w:val="22"/>
          <w:szCs w:val="24"/>
        </w:rPr>
        <w:t>www.vahi.org</w:t>
      </w:r>
    </w:p>
    <w:p w:rsidR="00772A78" w:rsidRPr="00946CC2" w:rsidRDefault="00772A78" w:rsidP="00B06E46">
      <w:pPr>
        <w:pStyle w:val="Title"/>
        <w:jc w:val="left"/>
        <w:rPr>
          <w:sz w:val="40"/>
          <w:szCs w:val="40"/>
        </w:rPr>
      </w:pPr>
    </w:p>
    <w:p w:rsidR="009649E2" w:rsidRPr="00946CC2" w:rsidRDefault="009649E2" w:rsidP="00CC4E8F">
      <w:pPr>
        <w:pStyle w:val="Title"/>
        <w:jc w:val="left"/>
        <w:outlineLvl w:val="0"/>
        <w:rPr>
          <w:sz w:val="36"/>
          <w:szCs w:val="36"/>
        </w:rPr>
      </w:pPr>
      <w:r w:rsidRPr="00946CC2">
        <w:rPr>
          <w:sz w:val="36"/>
          <w:szCs w:val="36"/>
        </w:rPr>
        <w:t>Grant</w:t>
      </w:r>
      <w:r w:rsidR="00C76E0B" w:rsidRPr="00946CC2">
        <w:rPr>
          <w:sz w:val="36"/>
          <w:szCs w:val="36"/>
        </w:rPr>
        <w:t xml:space="preserve"> &amp; Community Gift</w:t>
      </w:r>
      <w:r w:rsidRPr="00946CC2">
        <w:rPr>
          <w:sz w:val="36"/>
          <w:szCs w:val="36"/>
        </w:rPr>
        <w:t xml:space="preserve"> </w:t>
      </w:r>
      <w:r w:rsidR="00C1570B" w:rsidRPr="00946CC2">
        <w:rPr>
          <w:sz w:val="36"/>
          <w:szCs w:val="36"/>
        </w:rPr>
        <w:t>Program</w:t>
      </w:r>
    </w:p>
    <w:p w:rsidR="00772A78" w:rsidRPr="009D6F42" w:rsidRDefault="00772A78">
      <w:pPr>
        <w:rPr>
          <w:color w:val="44546A" w:themeColor="text2"/>
        </w:rPr>
      </w:pPr>
    </w:p>
    <w:p w:rsidR="00C1570B" w:rsidRPr="00946CC2" w:rsidRDefault="000A3C4B">
      <w:pPr>
        <w:rPr>
          <w:color w:val="222A35" w:themeColor="text2" w:themeShade="80"/>
        </w:rPr>
      </w:pPr>
      <w:r w:rsidRPr="00946CC2">
        <w:rPr>
          <w:color w:val="222A35" w:themeColor="text2" w:themeShade="80"/>
        </w:rPr>
        <w:t xml:space="preserve">The </w:t>
      </w:r>
      <w:r w:rsidR="009649E2" w:rsidRPr="00946CC2">
        <w:rPr>
          <w:color w:val="222A35" w:themeColor="text2" w:themeShade="80"/>
        </w:rPr>
        <w:t>Virg</w:t>
      </w:r>
      <w:r w:rsidR="00A4100B" w:rsidRPr="00946CC2">
        <w:rPr>
          <w:color w:val="222A35" w:themeColor="text2" w:themeShade="80"/>
        </w:rPr>
        <w:t>inia-Highland Civic Association’s</w:t>
      </w:r>
      <w:r w:rsidR="00C1570B" w:rsidRPr="00946CC2">
        <w:rPr>
          <w:color w:val="222A35" w:themeColor="text2" w:themeShade="80"/>
        </w:rPr>
        <w:t xml:space="preserve"> grant program support</w:t>
      </w:r>
      <w:r w:rsidR="00A4100B" w:rsidRPr="00946CC2">
        <w:rPr>
          <w:color w:val="222A35" w:themeColor="text2" w:themeShade="80"/>
        </w:rPr>
        <w:t>s</w:t>
      </w:r>
      <w:r w:rsidR="00C1570B" w:rsidRPr="00946CC2">
        <w:rPr>
          <w:color w:val="222A35" w:themeColor="text2" w:themeShade="80"/>
        </w:rPr>
        <w:t xml:space="preserve"> </w:t>
      </w:r>
      <w:r w:rsidRPr="00946CC2">
        <w:rPr>
          <w:color w:val="222A35" w:themeColor="text2" w:themeShade="80"/>
        </w:rPr>
        <w:t xml:space="preserve">not-for-profit </w:t>
      </w:r>
      <w:r w:rsidR="00C1570B" w:rsidRPr="00946CC2">
        <w:rPr>
          <w:color w:val="222A35" w:themeColor="text2" w:themeShade="80"/>
        </w:rPr>
        <w:t xml:space="preserve">organizations and </w:t>
      </w:r>
      <w:r w:rsidRPr="00946CC2">
        <w:rPr>
          <w:color w:val="222A35" w:themeColor="text2" w:themeShade="80"/>
        </w:rPr>
        <w:t xml:space="preserve">public </w:t>
      </w:r>
      <w:r w:rsidR="00C1570B" w:rsidRPr="00946CC2">
        <w:rPr>
          <w:color w:val="222A35" w:themeColor="text2" w:themeShade="80"/>
        </w:rPr>
        <w:t xml:space="preserve">initiatives </w:t>
      </w:r>
      <w:r w:rsidRPr="00946CC2">
        <w:rPr>
          <w:color w:val="222A35" w:themeColor="text2" w:themeShade="80"/>
        </w:rPr>
        <w:t>that benefit</w:t>
      </w:r>
      <w:r w:rsidR="00C1570B" w:rsidRPr="00946CC2">
        <w:rPr>
          <w:color w:val="222A35" w:themeColor="text2" w:themeShade="80"/>
        </w:rPr>
        <w:t xml:space="preserve"> the </w:t>
      </w:r>
      <w:r w:rsidR="00A4100B" w:rsidRPr="00946CC2">
        <w:rPr>
          <w:color w:val="222A35" w:themeColor="text2" w:themeShade="80"/>
        </w:rPr>
        <w:t xml:space="preserve">Virginia-Highland </w:t>
      </w:r>
      <w:r w:rsidRPr="00946CC2">
        <w:rPr>
          <w:color w:val="222A35" w:themeColor="text2" w:themeShade="80"/>
        </w:rPr>
        <w:t>community</w:t>
      </w:r>
      <w:r w:rsidR="00C1570B" w:rsidRPr="00946CC2">
        <w:rPr>
          <w:color w:val="222A35" w:themeColor="text2" w:themeShade="80"/>
        </w:rPr>
        <w:t>.</w:t>
      </w:r>
      <w:r w:rsidR="00A4100B" w:rsidRPr="00946CC2">
        <w:rPr>
          <w:color w:val="222A35" w:themeColor="text2" w:themeShade="80"/>
        </w:rPr>
        <w:t xml:space="preserve">  </w:t>
      </w:r>
    </w:p>
    <w:p w:rsidR="009649E2" w:rsidRPr="00946CC2" w:rsidRDefault="00C1570B">
      <w:pPr>
        <w:rPr>
          <w:color w:val="222A35" w:themeColor="text2" w:themeShade="80"/>
        </w:rPr>
      </w:pPr>
      <w:r>
        <w:rPr>
          <w:rFonts w:asciiTheme="majorHAnsi" w:eastAsiaTheme="majorEastAsia" w:hAnsiTheme="majorHAnsi" w:cstheme="majorBidi"/>
          <w:color w:val="5B9BD5" w:themeColor="accent1"/>
          <w:kern w:val="21"/>
          <w:sz w:val="36"/>
          <w:szCs w:val="36"/>
          <w:lang w:eastAsia="ja-JP"/>
        </w:rPr>
        <w:t xml:space="preserve">Funding: </w:t>
      </w:r>
      <w:r w:rsidR="00A4100B" w:rsidRPr="00946CC2">
        <w:rPr>
          <w:color w:val="222A35" w:themeColor="text2" w:themeShade="80"/>
        </w:rPr>
        <w:t>In its annual budgeting</w:t>
      </w:r>
      <w:r w:rsidR="000A3C4B" w:rsidRPr="00946CC2">
        <w:rPr>
          <w:color w:val="222A35" w:themeColor="text2" w:themeShade="80"/>
        </w:rPr>
        <w:t xml:space="preserve"> process</w:t>
      </w:r>
      <w:r w:rsidR="00A4100B" w:rsidRPr="00946CC2">
        <w:rPr>
          <w:color w:val="222A35" w:themeColor="text2" w:themeShade="80"/>
        </w:rPr>
        <w:t>, V</w:t>
      </w:r>
      <w:r w:rsidRPr="00946CC2">
        <w:rPr>
          <w:color w:val="222A35" w:themeColor="text2" w:themeShade="80"/>
        </w:rPr>
        <w:t xml:space="preserve">HCA </w:t>
      </w:r>
      <w:r w:rsidR="000A3C4B" w:rsidRPr="00946CC2">
        <w:rPr>
          <w:color w:val="222A35" w:themeColor="text2" w:themeShade="80"/>
        </w:rPr>
        <w:t>es</w:t>
      </w:r>
      <w:r w:rsidR="00B06E46" w:rsidRPr="00946CC2">
        <w:rPr>
          <w:color w:val="222A35" w:themeColor="text2" w:themeShade="80"/>
        </w:rPr>
        <w:t>tablishes funding for the grant</w:t>
      </w:r>
      <w:r w:rsidR="000A3C4B" w:rsidRPr="00946CC2">
        <w:rPr>
          <w:color w:val="222A35" w:themeColor="text2" w:themeShade="80"/>
        </w:rPr>
        <w:t xml:space="preserve"> </w:t>
      </w:r>
      <w:r w:rsidRPr="00946CC2">
        <w:rPr>
          <w:color w:val="222A35" w:themeColor="text2" w:themeShade="80"/>
        </w:rPr>
        <w:t>program. In addition, th</w:t>
      </w:r>
      <w:r w:rsidR="00200106" w:rsidRPr="00946CC2">
        <w:rPr>
          <w:color w:val="222A35" w:themeColor="text2" w:themeShade="80"/>
        </w:rPr>
        <w:t>e Board may on occasion vote to provide a</w:t>
      </w:r>
      <w:r w:rsidRPr="00946CC2">
        <w:rPr>
          <w:color w:val="222A35" w:themeColor="text2" w:themeShade="80"/>
        </w:rPr>
        <w:t xml:space="preserve"> </w:t>
      </w:r>
      <w:r w:rsidR="00200106" w:rsidRPr="00946CC2">
        <w:rPr>
          <w:color w:val="222A35" w:themeColor="text2" w:themeShade="80"/>
        </w:rPr>
        <w:t>unique</w:t>
      </w:r>
      <w:r w:rsidRPr="00946CC2">
        <w:rPr>
          <w:color w:val="222A35" w:themeColor="text2" w:themeShade="80"/>
        </w:rPr>
        <w:t xml:space="preserve"> grant for a specific purpose.</w:t>
      </w:r>
    </w:p>
    <w:p w:rsidR="00F92706" w:rsidRPr="00946CC2" w:rsidRDefault="00C1570B">
      <w:pPr>
        <w:rPr>
          <w:color w:val="222A35" w:themeColor="text2" w:themeShade="80"/>
        </w:rPr>
      </w:pPr>
      <w:r>
        <w:rPr>
          <w:rFonts w:asciiTheme="majorHAnsi" w:eastAsiaTheme="majorEastAsia" w:hAnsiTheme="majorHAnsi" w:cstheme="majorBidi"/>
          <w:color w:val="5B9BD5" w:themeColor="accent1"/>
          <w:kern w:val="21"/>
          <w:sz w:val="36"/>
          <w:szCs w:val="36"/>
          <w:lang w:eastAsia="ja-JP"/>
        </w:rPr>
        <w:t xml:space="preserve">Applying: </w:t>
      </w:r>
      <w:r w:rsidR="00F92706" w:rsidRPr="00946CC2">
        <w:rPr>
          <w:color w:val="222A35" w:themeColor="text2" w:themeShade="80"/>
        </w:rPr>
        <w:t xml:space="preserve">Grant applications are available online at </w:t>
      </w:r>
      <w:hyperlink r:id="rId8" w:history="1">
        <w:r w:rsidR="00F92706" w:rsidRPr="00946CC2">
          <w:rPr>
            <w:rStyle w:val="Hyperlink"/>
            <w:color w:val="222A35" w:themeColor="text2" w:themeShade="80"/>
          </w:rPr>
          <w:t>www.vahi.org</w:t>
        </w:r>
      </w:hyperlink>
      <w:r w:rsidR="00F92706" w:rsidRPr="00946CC2">
        <w:rPr>
          <w:color w:val="222A35" w:themeColor="text2" w:themeShade="80"/>
        </w:rPr>
        <w:t xml:space="preserve"> and </w:t>
      </w:r>
      <w:r w:rsidR="003947DC" w:rsidRPr="00946CC2">
        <w:rPr>
          <w:color w:val="222A35" w:themeColor="text2" w:themeShade="80"/>
        </w:rPr>
        <w:t>should</w:t>
      </w:r>
      <w:r w:rsidR="00F92706" w:rsidRPr="00946CC2">
        <w:rPr>
          <w:color w:val="222A35" w:themeColor="text2" w:themeShade="80"/>
        </w:rPr>
        <w:t xml:space="preserve"> be submitted to </w:t>
      </w:r>
      <w:hyperlink r:id="rId9" w:history="1">
        <w:r w:rsidR="00F92706" w:rsidRPr="00946CC2">
          <w:rPr>
            <w:rStyle w:val="Hyperlink"/>
            <w:color w:val="222A35" w:themeColor="text2" w:themeShade="80"/>
          </w:rPr>
          <w:t>budget@vahi.org</w:t>
        </w:r>
      </w:hyperlink>
      <w:r w:rsidR="00F92706" w:rsidRPr="00946CC2">
        <w:rPr>
          <w:color w:val="222A35" w:themeColor="text2" w:themeShade="80"/>
        </w:rPr>
        <w:t xml:space="preserve"> </w:t>
      </w:r>
      <w:r w:rsidR="003947DC" w:rsidRPr="00946CC2">
        <w:rPr>
          <w:color w:val="222A35" w:themeColor="text2" w:themeShade="80"/>
        </w:rPr>
        <w:t xml:space="preserve">between </w:t>
      </w:r>
      <w:r w:rsidR="003947DC" w:rsidRPr="0031498D">
        <w:rPr>
          <w:b/>
          <w:color w:val="222A35" w:themeColor="text2" w:themeShade="80"/>
        </w:rPr>
        <w:t>May 1</w:t>
      </w:r>
      <w:r w:rsidR="003947DC" w:rsidRPr="00946CC2">
        <w:rPr>
          <w:color w:val="222A35" w:themeColor="text2" w:themeShade="80"/>
        </w:rPr>
        <w:t xml:space="preserve"> and </w:t>
      </w:r>
      <w:r w:rsidR="00BA1D3E">
        <w:rPr>
          <w:b/>
          <w:color w:val="222A35" w:themeColor="text2" w:themeShade="80"/>
        </w:rPr>
        <w:t>August</w:t>
      </w:r>
      <w:r w:rsidR="004B47B3" w:rsidRPr="0031498D">
        <w:rPr>
          <w:b/>
          <w:color w:val="222A35" w:themeColor="text2" w:themeShade="80"/>
        </w:rPr>
        <w:t xml:space="preserve"> 1</w:t>
      </w:r>
      <w:r w:rsidR="00BA1D3E">
        <w:rPr>
          <w:b/>
          <w:color w:val="222A35" w:themeColor="text2" w:themeShade="80"/>
        </w:rPr>
        <w:t>5</w:t>
      </w:r>
      <w:bookmarkStart w:id="0" w:name="_GoBack"/>
      <w:bookmarkEnd w:id="0"/>
      <w:r w:rsidR="004B47B3" w:rsidRPr="00946CC2">
        <w:rPr>
          <w:color w:val="222A35" w:themeColor="text2" w:themeShade="80"/>
        </w:rPr>
        <w:t xml:space="preserve"> each year.</w:t>
      </w:r>
    </w:p>
    <w:p w:rsidR="006969B4" w:rsidRPr="00946CC2" w:rsidRDefault="00F92706">
      <w:pPr>
        <w:rPr>
          <w:color w:val="222A35" w:themeColor="text2" w:themeShade="80"/>
        </w:rPr>
      </w:pPr>
      <w:r>
        <w:rPr>
          <w:rFonts w:asciiTheme="majorHAnsi" w:eastAsiaTheme="majorEastAsia" w:hAnsiTheme="majorHAnsi" w:cstheme="majorBidi"/>
          <w:color w:val="5B9BD5" w:themeColor="accent1"/>
          <w:kern w:val="21"/>
          <w:sz w:val="36"/>
          <w:szCs w:val="36"/>
          <w:lang w:eastAsia="ja-JP"/>
        </w:rPr>
        <w:t xml:space="preserve">Process: </w:t>
      </w:r>
      <w:r w:rsidR="006969B4" w:rsidRPr="006969B4">
        <w:t xml:space="preserve"> </w:t>
      </w:r>
      <w:r w:rsidR="006969B4" w:rsidRPr="00946CC2">
        <w:rPr>
          <w:color w:val="222A35" w:themeColor="text2" w:themeShade="80"/>
        </w:rPr>
        <w:t>VHCA grants are approved at the discretion of the Board.  A</w:t>
      </w:r>
      <w:r w:rsidRPr="00946CC2">
        <w:rPr>
          <w:color w:val="222A35" w:themeColor="text2" w:themeShade="80"/>
        </w:rPr>
        <w:t xml:space="preserve">ll applications are reviewed by a committee that makes </w:t>
      </w:r>
      <w:r w:rsidR="00B06E46" w:rsidRPr="00946CC2">
        <w:rPr>
          <w:color w:val="222A35" w:themeColor="text2" w:themeShade="80"/>
        </w:rPr>
        <w:t xml:space="preserve">funding recommendations to the Board for a vote at the Annual General Meeting </w:t>
      </w:r>
      <w:r w:rsidR="009D6F42" w:rsidRPr="00946CC2">
        <w:rPr>
          <w:color w:val="222A35" w:themeColor="text2" w:themeShade="80"/>
        </w:rPr>
        <w:t xml:space="preserve">in </w:t>
      </w:r>
      <w:r w:rsidRPr="00946CC2">
        <w:rPr>
          <w:color w:val="222A35" w:themeColor="text2" w:themeShade="80"/>
        </w:rPr>
        <w:t xml:space="preserve">September.  </w:t>
      </w:r>
      <w:r w:rsidR="009D6F42" w:rsidRPr="00946CC2">
        <w:rPr>
          <w:color w:val="222A35" w:themeColor="text2" w:themeShade="80"/>
        </w:rPr>
        <w:t>Each year t</w:t>
      </w:r>
      <w:r w:rsidR="00B06E46" w:rsidRPr="00946CC2">
        <w:rPr>
          <w:color w:val="222A35" w:themeColor="text2" w:themeShade="80"/>
        </w:rPr>
        <w:t>he budget</w:t>
      </w:r>
      <w:r w:rsidR="000B5218" w:rsidRPr="00946CC2">
        <w:rPr>
          <w:color w:val="222A35" w:themeColor="text2" w:themeShade="80"/>
        </w:rPr>
        <w:t xml:space="preserve"> for grants will </w:t>
      </w:r>
      <w:r w:rsidR="00B06E46" w:rsidRPr="00946CC2">
        <w:rPr>
          <w:color w:val="222A35" w:themeColor="text2" w:themeShade="80"/>
        </w:rPr>
        <w:t>vary based on the Board’s</w:t>
      </w:r>
      <w:r w:rsidR="00320070" w:rsidRPr="00946CC2">
        <w:rPr>
          <w:color w:val="222A35" w:themeColor="text2" w:themeShade="80"/>
        </w:rPr>
        <w:t xml:space="preserve"> consideration </w:t>
      </w:r>
      <w:r w:rsidR="00B06E46" w:rsidRPr="00946CC2">
        <w:rPr>
          <w:color w:val="222A35" w:themeColor="text2" w:themeShade="80"/>
        </w:rPr>
        <w:t>of</w:t>
      </w:r>
      <w:r w:rsidR="00320070" w:rsidRPr="00946CC2">
        <w:rPr>
          <w:color w:val="222A35" w:themeColor="text2" w:themeShade="80"/>
        </w:rPr>
        <w:t xml:space="preserve"> other </w:t>
      </w:r>
      <w:r w:rsidR="00B06E46" w:rsidRPr="00946CC2">
        <w:rPr>
          <w:color w:val="222A35" w:themeColor="text2" w:themeShade="80"/>
        </w:rPr>
        <w:t>VHCA</w:t>
      </w:r>
      <w:r w:rsidR="00320070" w:rsidRPr="00946CC2">
        <w:rPr>
          <w:color w:val="222A35" w:themeColor="text2" w:themeShade="80"/>
        </w:rPr>
        <w:t xml:space="preserve"> commitments.</w:t>
      </w:r>
    </w:p>
    <w:p w:rsidR="00B06E46" w:rsidRPr="00946CC2" w:rsidRDefault="00C1570B">
      <w:pPr>
        <w:rPr>
          <w:color w:val="222A35" w:themeColor="text2" w:themeShade="80"/>
        </w:rPr>
      </w:pPr>
      <w:r>
        <w:rPr>
          <w:rFonts w:asciiTheme="majorHAnsi" w:eastAsiaTheme="majorEastAsia" w:hAnsiTheme="majorHAnsi" w:cstheme="majorBidi"/>
          <w:color w:val="5B9BD5" w:themeColor="accent1"/>
          <w:kern w:val="21"/>
          <w:sz w:val="36"/>
          <w:szCs w:val="36"/>
          <w:lang w:eastAsia="ja-JP"/>
        </w:rPr>
        <w:t xml:space="preserve">Selection Criteria: </w:t>
      </w:r>
      <w:r w:rsidR="00B06E46" w:rsidRPr="00946CC2">
        <w:rPr>
          <w:color w:val="222A35" w:themeColor="text2" w:themeShade="80"/>
        </w:rPr>
        <w:t>P</w:t>
      </w:r>
      <w:r w:rsidR="00F92706" w:rsidRPr="00946CC2">
        <w:rPr>
          <w:color w:val="222A35" w:themeColor="text2" w:themeShade="80"/>
        </w:rPr>
        <w:t xml:space="preserve">roposed </w:t>
      </w:r>
      <w:r w:rsidR="00B06E46" w:rsidRPr="00946CC2">
        <w:rPr>
          <w:color w:val="222A35" w:themeColor="text2" w:themeShade="80"/>
        </w:rPr>
        <w:t xml:space="preserve">grant </w:t>
      </w:r>
      <w:r w:rsidR="00F92706" w:rsidRPr="00946CC2">
        <w:rPr>
          <w:color w:val="222A35" w:themeColor="text2" w:themeShade="80"/>
        </w:rPr>
        <w:t xml:space="preserve">benefits and accomplishments should be accessible and beneficial to a wide range of </w:t>
      </w:r>
      <w:r w:rsidR="006969B4" w:rsidRPr="00946CC2">
        <w:rPr>
          <w:color w:val="222A35" w:themeColor="text2" w:themeShade="80"/>
        </w:rPr>
        <w:t>citizens</w:t>
      </w:r>
      <w:r w:rsidR="00F92706" w:rsidRPr="00946CC2">
        <w:rPr>
          <w:color w:val="222A35" w:themeColor="text2" w:themeShade="80"/>
        </w:rPr>
        <w:t xml:space="preserve"> </w:t>
      </w:r>
      <w:r w:rsidR="006969B4" w:rsidRPr="00946CC2">
        <w:rPr>
          <w:color w:val="222A35" w:themeColor="text2" w:themeShade="80"/>
        </w:rPr>
        <w:t>without</w:t>
      </w:r>
      <w:r w:rsidR="00F92706" w:rsidRPr="00946CC2">
        <w:rPr>
          <w:color w:val="222A35" w:themeColor="text2" w:themeShade="80"/>
        </w:rPr>
        <w:t xml:space="preserve"> regard to race, religious preference, </w:t>
      </w:r>
      <w:r w:rsidR="006969B4" w:rsidRPr="00946CC2">
        <w:rPr>
          <w:color w:val="222A35" w:themeColor="text2" w:themeShade="80"/>
        </w:rPr>
        <w:t xml:space="preserve">gender, </w:t>
      </w:r>
      <w:r w:rsidR="00F92706" w:rsidRPr="00946CC2">
        <w:rPr>
          <w:color w:val="222A35" w:themeColor="text2" w:themeShade="80"/>
        </w:rPr>
        <w:t>or sexual orientation.</w:t>
      </w:r>
      <w:r w:rsidR="009C2B43" w:rsidRPr="00946CC2">
        <w:rPr>
          <w:color w:val="222A35" w:themeColor="text2" w:themeShade="80"/>
        </w:rPr>
        <w:t xml:space="preserve">  </w:t>
      </w:r>
    </w:p>
    <w:p w:rsidR="00F92706" w:rsidRPr="00946CC2" w:rsidRDefault="009C2B43">
      <w:pPr>
        <w:rPr>
          <w:color w:val="222A35" w:themeColor="text2" w:themeShade="80"/>
        </w:rPr>
      </w:pPr>
      <w:r w:rsidRPr="00946CC2">
        <w:rPr>
          <w:color w:val="222A35" w:themeColor="text2" w:themeShade="80"/>
        </w:rPr>
        <w:t>While exceptions may occur – permanent or long-lasting installations of pub</w:t>
      </w:r>
      <w:r w:rsidR="00B06E46" w:rsidRPr="00946CC2">
        <w:rPr>
          <w:color w:val="222A35" w:themeColor="text2" w:themeShade="80"/>
        </w:rPr>
        <w:t>licly visible art, for example,</w:t>
      </w:r>
      <w:r w:rsidRPr="00946CC2">
        <w:rPr>
          <w:color w:val="222A35" w:themeColor="text2" w:themeShade="80"/>
        </w:rPr>
        <w:t xml:space="preserve"> funding is not typically considered for projects on residential or individually owned sites.</w:t>
      </w:r>
    </w:p>
    <w:p w:rsidR="00C1570B" w:rsidRPr="00946CC2" w:rsidRDefault="00C1570B">
      <w:pPr>
        <w:rPr>
          <w:color w:val="222A35" w:themeColor="text2" w:themeShade="80"/>
        </w:rPr>
      </w:pPr>
      <w:r w:rsidRPr="00946CC2">
        <w:rPr>
          <w:color w:val="222A35" w:themeColor="text2" w:themeShade="80"/>
        </w:rPr>
        <w:t xml:space="preserve">Successful applicants </w:t>
      </w:r>
      <w:r w:rsidR="00F92706" w:rsidRPr="00946CC2">
        <w:rPr>
          <w:color w:val="222A35" w:themeColor="text2" w:themeShade="80"/>
        </w:rPr>
        <w:t xml:space="preserve">also </w:t>
      </w:r>
      <w:r w:rsidR="0084408B" w:rsidRPr="00946CC2">
        <w:rPr>
          <w:color w:val="222A35" w:themeColor="text2" w:themeShade="80"/>
        </w:rPr>
        <w:t>meet all or some of</w:t>
      </w:r>
      <w:r w:rsidRPr="00946CC2">
        <w:rPr>
          <w:color w:val="222A35" w:themeColor="text2" w:themeShade="80"/>
        </w:rPr>
        <w:t xml:space="preserve"> the following criteria:</w:t>
      </w:r>
    </w:p>
    <w:p w:rsidR="00F92706" w:rsidRPr="00946CC2" w:rsidRDefault="00C1570B" w:rsidP="00C1570B">
      <w:pPr>
        <w:pStyle w:val="ListParagraph"/>
        <w:numPr>
          <w:ilvl w:val="0"/>
          <w:numId w:val="1"/>
        </w:numPr>
        <w:rPr>
          <w:color w:val="222A35" w:themeColor="text2" w:themeShade="80"/>
        </w:rPr>
      </w:pPr>
      <w:r w:rsidRPr="00946CC2">
        <w:rPr>
          <w:color w:val="222A35" w:themeColor="text2" w:themeShade="80"/>
        </w:rPr>
        <w:t>Promote Virginia-Highland</w:t>
      </w:r>
      <w:r w:rsidR="00673EF5" w:rsidRPr="00946CC2">
        <w:rPr>
          <w:color w:val="222A35" w:themeColor="text2" w:themeShade="80"/>
        </w:rPr>
        <w:t xml:space="preserve"> or physically improve the </w:t>
      </w:r>
      <w:r w:rsidR="00F92706" w:rsidRPr="00946CC2">
        <w:rPr>
          <w:color w:val="222A35" w:themeColor="text2" w:themeShade="80"/>
        </w:rPr>
        <w:t xml:space="preserve">public spaces of the </w:t>
      </w:r>
      <w:r w:rsidR="00673EF5" w:rsidRPr="00946CC2">
        <w:rPr>
          <w:color w:val="222A35" w:themeColor="text2" w:themeShade="80"/>
        </w:rPr>
        <w:t>neighborhood</w:t>
      </w:r>
      <w:r w:rsidR="00F92706" w:rsidRPr="00946CC2">
        <w:rPr>
          <w:color w:val="222A35" w:themeColor="text2" w:themeShade="80"/>
        </w:rPr>
        <w:t>.</w:t>
      </w:r>
    </w:p>
    <w:p w:rsidR="00673EF5" w:rsidRPr="00946CC2" w:rsidRDefault="00673EF5" w:rsidP="00C1570B">
      <w:pPr>
        <w:pStyle w:val="ListParagraph"/>
        <w:numPr>
          <w:ilvl w:val="0"/>
          <w:numId w:val="1"/>
        </w:numPr>
        <w:rPr>
          <w:color w:val="222A35" w:themeColor="text2" w:themeShade="80"/>
        </w:rPr>
      </w:pPr>
      <w:r w:rsidRPr="00946CC2">
        <w:rPr>
          <w:color w:val="222A35" w:themeColor="text2" w:themeShade="80"/>
        </w:rPr>
        <w:t>Support</w:t>
      </w:r>
      <w:r w:rsidR="009C2B43" w:rsidRPr="00946CC2">
        <w:rPr>
          <w:color w:val="222A35" w:themeColor="text2" w:themeShade="80"/>
        </w:rPr>
        <w:t xml:space="preserve"> </w:t>
      </w:r>
      <w:r w:rsidRPr="00946CC2">
        <w:rPr>
          <w:color w:val="222A35" w:themeColor="text2" w:themeShade="80"/>
        </w:rPr>
        <w:t xml:space="preserve">education, life-long learning, </w:t>
      </w:r>
      <w:r w:rsidR="00A567D0" w:rsidRPr="00946CC2">
        <w:rPr>
          <w:color w:val="222A35" w:themeColor="text2" w:themeShade="80"/>
        </w:rPr>
        <w:t xml:space="preserve">sustainability, </w:t>
      </w:r>
      <w:r w:rsidR="00772A78" w:rsidRPr="00946CC2">
        <w:rPr>
          <w:color w:val="222A35" w:themeColor="text2" w:themeShade="80"/>
        </w:rPr>
        <w:t xml:space="preserve">healthy living, </w:t>
      </w:r>
      <w:r w:rsidR="00A567D0" w:rsidRPr="00946CC2">
        <w:rPr>
          <w:color w:val="222A35" w:themeColor="text2" w:themeShade="80"/>
        </w:rPr>
        <w:t xml:space="preserve">ecological health, </w:t>
      </w:r>
      <w:r w:rsidR="009C2B43" w:rsidRPr="00946CC2">
        <w:rPr>
          <w:color w:val="222A35" w:themeColor="text2" w:themeShade="80"/>
        </w:rPr>
        <w:t xml:space="preserve">art and aesthetics,  </w:t>
      </w:r>
      <w:r w:rsidRPr="00946CC2">
        <w:rPr>
          <w:color w:val="222A35" w:themeColor="text2" w:themeShade="80"/>
        </w:rPr>
        <w:t>historic preservation, environment, recreation</w:t>
      </w:r>
      <w:r w:rsidR="00F92706" w:rsidRPr="00946CC2">
        <w:rPr>
          <w:color w:val="222A35" w:themeColor="text2" w:themeShade="80"/>
        </w:rPr>
        <w:t>,</w:t>
      </w:r>
      <w:r w:rsidRPr="00946CC2">
        <w:rPr>
          <w:color w:val="222A35" w:themeColor="text2" w:themeShade="80"/>
        </w:rPr>
        <w:t xml:space="preserve"> or safety</w:t>
      </w:r>
      <w:r w:rsidR="00A567D0" w:rsidRPr="00946CC2">
        <w:rPr>
          <w:color w:val="222A35" w:themeColor="text2" w:themeShade="80"/>
        </w:rPr>
        <w:t xml:space="preserve"> </w:t>
      </w:r>
      <w:r w:rsidR="002B35BF" w:rsidRPr="00946CC2">
        <w:rPr>
          <w:color w:val="222A35" w:themeColor="text2" w:themeShade="80"/>
        </w:rPr>
        <w:t>in</w:t>
      </w:r>
      <w:r w:rsidR="00A567D0" w:rsidRPr="00946CC2">
        <w:rPr>
          <w:color w:val="222A35" w:themeColor="text2" w:themeShade="80"/>
        </w:rPr>
        <w:t xml:space="preserve"> Virginia-Highland</w:t>
      </w:r>
    </w:p>
    <w:p w:rsidR="00673EF5" w:rsidRPr="00946CC2" w:rsidRDefault="00F92706" w:rsidP="00C1570B">
      <w:pPr>
        <w:pStyle w:val="ListParagraph"/>
        <w:numPr>
          <w:ilvl w:val="0"/>
          <w:numId w:val="1"/>
        </w:numPr>
        <w:rPr>
          <w:color w:val="222A35" w:themeColor="text2" w:themeShade="80"/>
        </w:rPr>
      </w:pPr>
      <w:r w:rsidRPr="00946CC2">
        <w:rPr>
          <w:color w:val="222A35" w:themeColor="text2" w:themeShade="80"/>
        </w:rPr>
        <w:t>Include</w:t>
      </w:r>
      <w:r w:rsidR="006969B4" w:rsidRPr="00946CC2">
        <w:rPr>
          <w:color w:val="222A35" w:themeColor="text2" w:themeShade="80"/>
        </w:rPr>
        <w:t xml:space="preserve"> and demonstrate</w:t>
      </w:r>
      <w:r w:rsidRPr="00946CC2">
        <w:rPr>
          <w:color w:val="222A35" w:themeColor="text2" w:themeShade="80"/>
        </w:rPr>
        <w:t xml:space="preserve"> other </w:t>
      </w:r>
      <w:r w:rsidR="006969B4" w:rsidRPr="00946CC2">
        <w:rPr>
          <w:color w:val="222A35" w:themeColor="text2" w:themeShade="80"/>
        </w:rPr>
        <w:t>sources</w:t>
      </w:r>
      <w:r w:rsidRPr="00946CC2">
        <w:rPr>
          <w:color w:val="222A35" w:themeColor="text2" w:themeShade="80"/>
        </w:rPr>
        <w:t xml:space="preserve"> of support.</w:t>
      </w:r>
    </w:p>
    <w:p w:rsidR="00673EF5" w:rsidRDefault="00673EF5" w:rsidP="00673EF5">
      <w:r>
        <w:rPr>
          <w:rFonts w:asciiTheme="majorHAnsi" w:eastAsiaTheme="majorEastAsia" w:hAnsiTheme="majorHAnsi" w:cstheme="majorBidi"/>
          <w:color w:val="5B9BD5" w:themeColor="accent1"/>
          <w:kern w:val="21"/>
          <w:sz w:val="36"/>
          <w:szCs w:val="36"/>
          <w:lang w:eastAsia="ja-JP"/>
        </w:rPr>
        <w:t>Accountability</w:t>
      </w:r>
      <w:r w:rsidR="0084408B">
        <w:rPr>
          <w:rFonts w:asciiTheme="majorHAnsi" w:eastAsiaTheme="majorEastAsia" w:hAnsiTheme="majorHAnsi" w:cstheme="majorBidi"/>
          <w:color w:val="5B9BD5" w:themeColor="accent1"/>
          <w:kern w:val="21"/>
          <w:sz w:val="36"/>
          <w:szCs w:val="36"/>
          <w:lang w:eastAsia="ja-JP"/>
        </w:rPr>
        <w:t xml:space="preserve"> and Restrictions</w:t>
      </w:r>
      <w:r>
        <w:rPr>
          <w:rFonts w:asciiTheme="majorHAnsi" w:eastAsiaTheme="majorEastAsia" w:hAnsiTheme="majorHAnsi" w:cstheme="majorBidi"/>
          <w:color w:val="5B9BD5" w:themeColor="accent1"/>
          <w:kern w:val="21"/>
          <w:sz w:val="36"/>
          <w:szCs w:val="36"/>
          <w:lang w:eastAsia="ja-JP"/>
        </w:rPr>
        <w:t xml:space="preserve">: </w:t>
      </w:r>
      <w:r w:rsidR="006969B4" w:rsidRPr="00946CC2">
        <w:rPr>
          <w:rFonts w:eastAsiaTheme="majorEastAsia" w:cstheme="majorBidi"/>
          <w:color w:val="222A35" w:themeColor="text2" w:themeShade="80"/>
          <w:kern w:val="21"/>
          <w:lang w:eastAsia="ja-JP"/>
        </w:rPr>
        <w:t>Unless other arrangements are made, g</w:t>
      </w:r>
      <w:r w:rsidRPr="00946CC2">
        <w:rPr>
          <w:color w:val="222A35" w:themeColor="text2" w:themeShade="80"/>
        </w:rPr>
        <w:t xml:space="preserve">rant </w:t>
      </w:r>
      <w:r w:rsidR="009D6F42" w:rsidRPr="00946CC2">
        <w:rPr>
          <w:color w:val="222A35" w:themeColor="text2" w:themeShade="80"/>
        </w:rPr>
        <w:t xml:space="preserve">and community gift </w:t>
      </w:r>
      <w:r w:rsidRPr="00946CC2">
        <w:rPr>
          <w:color w:val="222A35" w:themeColor="text2" w:themeShade="80"/>
        </w:rPr>
        <w:t>recip</w:t>
      </w:r>
      <w:r w:rsidR="000D0ECF" w:rsidRPr="00946CC2">
        <w:rPr>
          <w:color w:val="222A35" w:themeColor="text2" w:themeShade="80"/>
        </w:rPr>
        <w:t xml:space="preserve">ients </w:t>
      </w:r>
      <w:r w:rsidR="0084408B" w:rsidRPr="00946CC2">
        <w:rPr>
          <w:color w:val="222A35" w:themeColor="text2" w:themeShade="80"/>
        </w:rPr>
        <w:t xml:space="preserve">must report on the use </w:t>
      </w:r>
      <w:r w:rsidR="006969B4" w:rsidRPr="00946CC2">
        <w:rPr>
          <w:color w:val="222A35" w:themeColor="text2" w:themeShade="80"/>
        </w:rPr>
        <w:t>of</w:t>
      </w:r>
      <w:r w:rsidR="0084408B" w:rsidRPr="00946CC2">
        <w:rPr>
          <w:color w:val="222A35" w:themeColor="text2" w:themeShade="80"/>
        </w:rPr>
        <w:t xml:space="preserve"> the funding by </w:t>
      </w:r>
      <w:r w:rsidR="0031498D">
        <w:rPr>
          <w:color w:val="222A35" w:themeColor="text2" w:themeShade="80"/>
        </w:rPr>
        <w:t>May 1st</w:t>
      </w:r>
      <w:r w:rsidR="0084408B" w:rsidRPr="00946CC2">
        <w:rPr>
          <w:color w:val="222A35" w:themeColor="text2" w:themeShade="80"/>
        </w:rPr>
        <w:t xml:space="preserve"> of the year </w:t>
      </w:r>
      <w:r w:rsidR="009D6F42" w:rsidRPr="00946CC2">
        <w:rPr>
          <w:color w:val="222A35" w:themeColor="text2" w:themeShade="80"/>
        </w:rPr>
        <w:t>following</w:t>
      </w:r>
      <w:r w:rsidR="0084408B" w:rsidRPr="00946CC2">
        <w:rPr>
          <w:color w:val="222A35" w:themeColor="text2" w:themeShade="80"/>
        </w:rPr>
        <w:t xml:space="preserve"> the award is announced</w:t>
      </w:r>
      <w:r w:rsidR="006969B4" w:rsidRPr="00946CC2">
        <w:rPr>
          <w:color w:val="222A35" w:themeColor="text2" w:themeShade="80"/>
        </w:rPr>
        <w:t xml:space="preserve"> and pr</w:t>
      </w:r>
      <w:r w:rsidR="000D0ECF" w:rsidRPr="00946CC2">
        <w:rPr>
          <w:color w:val="222A35" w:themeColor="text2" w:themeShade="80"/>
        </w:rPr>
        <w:t xml:space="preserve">ovide </w:t>
      </w:r>
      <w:r w:rsidR="006969B4" w:rsidRPr="00946CC2">
        <w:rPr>
          <w:color w:val="222A35" w:themeColor="text2" w:themeShade="80"/>
        </w:rPr>
        <w:t xml:space="preserve">specific results and (where applicable) </w:t>
      </w:r>
      <w:r w:rsidRPr="00946CC2">
        <w:rPr>
          <w:color w:val="222A35" w:themeColor="text2" w:themeShade="80"/>
        </w:rPr>
        <w:t>photo</w:t>
      </w:r>
      <w:r w:rsidR="000D0ECF" w:rsidRPr="00946CC2">
        <w:rPr>
          <w:color w:val="222A35" w:themeColor="text2" w:themeShade="80"/>
        </w:rPr>
        <w:t>s</w:t>
      </w:r>
      <w:r w:rsidR="006969B4" w:rsidRPr="00946CC2">
        <w:rPr>
          <w:color w:val="222A35" w:themeColor="text2" w:themeShade="80"/>
        </w:rPr>
        <w:t>.</w:t>
      </w:r>
    </w:p>
    <w:sectPr w:rsidR="00673EF5" w:rsidSect="00135642">
      <w:pgSz w:w="12240" w:h="15840"/>
      <w:pgMar w:top="720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8F" w:rsidRDefault="00A7748F" w:rsidP="00772A78">
      <w:pPr>
        <w:spacing w:after="0" w:line="240" w:lineRule="auto"/>
      </w:pPr>
      <w:r>
        <w:separator/>
      </w:r>
    </w:p>
  </w:endnote>
  <w:endnote w:type="continuationSeparator" w:id="0">
    <w:p w:rsidR="00A7748F" w:rsidRDefault="00A7748F" w:rsidP="0077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8F" w:rsidRDefault="00A7748F" w:rsidP="00772A78">
      <w:pPr>
        <w:spacing w:after="0" w:line="240" w:lineRule="auto"/>
      </w:pPr>
      <w:r>
        <w:separator/>
      </w:r>
    </w:p>
  </w:footnote>
  <w:footnote w:type="continuationSeparator" w:id="0">
    <w:p w:rsidR="00A7748F" w:rsidRDefault="00A7748F" w:rsidP="0077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612"/>
    <w:multiLevelType w:val="hybridMultilevel"/>
    <w:tmpl w:val="394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49E2"/>
    <w:rsid w:val="000A3C4B"/>
    <w:rsid w:val="000B5218"/>
    <w:rsid w:val="000D0ECF"/>
    <w:rsid w:val="00126CF0"/>
    <w:rsid w:val="00135642"/>
    <w:rsid w:val="00146BC4"/>
    <w:rsid w:val="001A7EEC"/>
    <w:rsid w:val="001B5380"/>
    <w:rsid w:val="00200106"/>
    <w:rsid w:val="0022537E"/>
    <w:rsid w:val="002B35BF"/>
    <w:rsid w:val="0031498D"/>
    <w:rsid w:val="00320070"/>
    <w:rsid w:val="003947DC"/>
    <w:rsid w:val="003E3D1A"/>
    <w:rsid w:val="004B47B3"/>
    <w:rsid w:val="00651F36"/>
    <w:rsid w:val="00673EF5"/>
    <w:rsid w:val="006969B4"/>
    <w:rsid w:val="00761C77"/>
    <w:rsid w:val="00772A78"/>
    <w:rsid w:val="007D1FB8"/>
    <w:rsid w:val="007F4941"/>
    <w:rsid w:val="0084408B"/>
    <w:rsid w:val="00930500"/>
    <w:rsid w:val="00946CC2"/>
    <w:rsid w:val="009649E2"/>
    <w:rsid w:val="009C2B43"/>
    <w:rsid w:val="009D6F42"/>
    <w:rsid w:val="00A24BB2"/>
    <w:rsid w:val="00A4100B"/>
    <w:rsid w:val="00A567D0"/>
    <w:rsid w:val="00A7748F"/>
    <w:rsid w:val="00B06E46"/>
    <w:rsid w:val="00B734CA"/>
    <w:rsid w:val="00BA1D3E"/>
    <w:rsid w:val="00C1570B"/>
    <w:rsid w:val="00C76E0B"/>
    <w:rsid w:val="00CC4E8F"/>
    <w:rsid w:val="00CF33A0"/>
    <w:rsid w:val="00D56732"/>
    <w:rsid w:val="00D831F7"/>
    <w:rsid w:val="00E2059C"/>
    <w:rsid w:val="00E75FA2"/>
    <w:rsid w:val="00EB455E"/>
    <w:rsid w:val="00F9270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CA"/>
  </w:style>
  <w:style w:type="paragraph" w:styleId="Heading1">
    <w:name w:val="heading 1"/>
    <w:basedOn w:val="Normal"/>
    <w:next w:val="Normal"/>
    <w:link w:val="Heading1Char"/>
    <w:qFormat/>
    <w:rsid w:val="009649E2"/>
    <w:pPr>
      <w:keepNext/>
      <w:keepLines/>
      <w:tabs>
        <w:tab w:val="right" w:pos="9360"/>
      </w:tabs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kern w:val="2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649E2"/>
    <w:pPr>
      <w:keepNext/>
      <w:keepLines/>
      <w:tabs>
        <w:tab w:val="right" w:pos="9360"/>
      </w:tabs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kern w:val="21"/>
      <w:sz w:val="32"/>
      <w:szCs w:val="3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nhideWhenUsed/>
    <w:qFormat/>
    <w:rsid w:val="009649E2"/>
    <w:pPr>
      <w:tabs>
        <w:tab w:val="right" w:pos="9360"/>
      </w:tabs>
      <w:spacing w:before="180" w:after="0"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rsid w:val="009649E2"/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</w:rPr>
  </w:style>
  <w:style w:type="character" w:customStyle="1" w:styleId="Heading1Char">
    <w:name w:val="Heading 1 Char"/>
    <w:basedOn w:val="DefaultParagraphFont"/>
    <w:link w:val="Heading1"/>
    <w:rsid w:val="009649E2"/>
    <w:rPr>
      <w:rFonts w:asciiTheme="majorHAnsi" w:eastAsiaTheme="majorEastAsia" w:hAnsiTheme="majorHAnsi" w:cstheme="majorBidi"/>
      <w:color w:val="5B9BD5" w:themeColor="accent1"/>
      <w:kern w:val="2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rsid w:val="009649E2"/>
    <w:rPr>
      <w:rFonts w:asciiTheme="majorHAnsi" w:eastAsiaTheme="majorEastAsia" w:hAnsiTheme="majorHAnsi" w:cstheme="majorBidi"/>
      <w:color w:val="ED7D31" w:themeColor="accent2"/>
      <w:kern w:val="21"/>
      <w:sz w:val="32"/>
      <w:szCs w:val="3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649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5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7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78"/>
  </w:style>
  <w:style w:type="paragraph" w:styleId="Footer">
    <w:name w:val="footer"/>
    <w:basedOn w:val="Normal"/>
    <w:link w:val="FooterChar"/>
    <w:uiPriority w:val="99"/>
    <w:unhideWhenUsed/>
    <w:rsid w:val="00772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78"/>
  </w:style>
  <w:style w:type="paragraph" w:styleId="DocumentMap">
    <w:name w:val="Document Map"/>
    <w:basedOn w:val="Normal"/>
    <w:link w:val="DocumentMapChar"/>
    <w:uiPriority w:val="99"/>
    <w:semiHidden/>
    <w:unhideWhenUsed/>
    <w:rsid w:val="00CC4E8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E8F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vahi.org" TargetMode="External"/><Relationship Id="rId9" Type="http://schemas.openxmlformats.org/officeDocument/2006/relationships/hyperlink" Target="mailto:budget@vah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Virginia-Highland Civic Association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Berg</dc:creator>
  <cp:lastModifiedBy>Stephen Cohen</cp:lastModifiedBy>
  <cp:revision>2</cp:revision>
  <dcterms:created xsi:type="dcterms:W3CDTF">2015-07-29T18:18:00Z</dcterms:created>
  <dcterms:modified xsi:type="dcterms:W3CDTF">2015-07-29T18:18:00Z</dcterms:modified>
</cp:coreProperties>
</file>